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F1D" w:rsidRPr="000F3BB3" w:rsidRDefault="00F85F1D" w:rsidP="00F85F1D">
      <w:pPr>
        <w:rPr>
          <w:rFonts w:ascii="MV Boli" w:eastAsiaTheme="minorHAnsi" w:hAnsi="MV Boli" w:cs="MV Boli"/>
          <w:sz w:val="36"/>
          <w:szCs w:val="36"/>
          <w:lang w:val="es-ES" w:eastAsia="en-US"/>
        </w:rPr>
      </w:pPr>
      <w:proofErr w:type="gramStart"/>
      <w:r w:rsidRPr="000F3BB3">
        <w:rPr>
          <w:rFonts w:ascii="MV Boli" w:eastAsiaTheme="minorHAnsi" w:hAnsi="MV Boli" w:cs="MV Boli"/>
          <w:sz w:val="36"/>
          <w:szCs w:val="36"/>
          <w:lang w:val="es-ES" w:eastAsia="en-US"/>
        </w:rPr>
        <w:t xml:space="preserve">TABLAS  </w:t>
      </w:r>
      <w:r>
        <w:rPr>
          <w:rFonts w:ascii="MV Boli" w:eastAsiaTheme="minorHAnsi" w:hAnsi="MV Boli" w:cs="MV Boli"/>
          <w:sz w:val="36"/>
          <w:szCs w:val="36"/>
          <w:lang w:val="es-ES" w:eastAsia="en-US"/>
        </w:rPr>
        <w:t>DETODOUNPOCO</w:t>
      </w:r>
      <w:proofErr w:type="gramEnd"/>
    </w:p>
    <w:p w:rsidR="00F85F1D" w:rsidRDefault="00F85F1D" w:rsidP="00F85F1D">
      <w:pPr>
        <w:rPr>
          <w:rFonts w:ascii="MV Boli" w:eastAsiaTheme="minorHAnsi" w:hAnsi="MV Boli" w:cs="MV Boli"/>
          <w:sz w:val="28"/>
          <w:szCs w:val="28"/>
          <w:lang w:val="es-ES" w:eastAsia="en-US"/>
        </w:rPr>
      </w:pPr>
    </w:p>
    <w:p w:rsidR="00F85F1D" w:rsidRDefault="00F85F1D" w:rsidP="00F85F1D">
      <w:pPr>
        <w:rPr>
          <w:rFonts w:ascii="MV Boli" w:eastAsiaTheme="minorHAnsi" w:hAnsi="MV Boli" w:cs="MV Boli"/>
          <w:sz w:val="28"/>
          <w:szCs w:val="28"/>
          <w:lang w:val="es-ES" w:eastAsia="en-US"/>
        </w:rPr>
      </w:pPr>
      <w:r w:rsidRPr="00B0672A">
        <w:rPr>
          <w:rFonts w:ascii="MV Boli" w:eastAsiaTheme="minorHAnsi" w:hAnsi="MV Boli" w:cs="MV Boli"/>
          <w:sz w:val="28"/>
          <w:szCs w:val="28"/>
          <w:lang w:val="es-ES" w:eastAsia="en-US"/>
        </w:rPr>
        <w:t>Para estudiantes de la ESO</w:t>
      </w:r>
    </w:p>
    <w:p w:rsidR="00F85F1D" w:rsidRDefault="00F85F1D" w:rsidP="00F85F1D">
      <w:pPr>
        <w:rPr>
          <w:rFonts w:ascii="MV Boli" w:eastAsiaTheme="minorHAnsi" w:hAnsi="MV Boli" w:cs="MV Boli"/>
          <w:sz w:val="28"/>
          <w:szCs w:val="28"/>
          <w:lang w:val="es-ES" w:eastAsia="en-US"/>
        </w:rPr>
      </w:pPr>
      <w:r>
        <w:rPr>
          <w:rFonts w:ascii="MV Boli" w:eastAsiaTheme="minorHAnsi" w:hAnsi="MV Boli" w:cs="MV Boli"/>
          <w:sz w:val="28"/>
          <w:szCs w:val="28"/>
          <w:lang w:val="es-ES" w:eastAsia="en-US"/>
        </w:rPr>
        <w:t>Recomendado a todos los alumnos de la Eso y bachillerato.</w:t>
      </w:r>
    </w:p>
    <w:p w:rsidR="00F85F1D" w:rsidRDefault="00F85F1D" w:rsidP="00F85F1D">
      <w:pPr>
        <w:rPr>
          <w:rFonts w:ascii="Palatino Linotype" w:eastAsiaTheme="minorHAnsi" w:hAnsi="Palatino Linotype" w:cs="MV Boli"/>
          <w:sz w:val="22"/>
          <w:szCs w:val="22"/>
          <w:lang w:val="es-ES" w:eastAsia="en-US"/>
        </w:rPr>
      </w:pPr>
      <w:r w:rsidRPr="000F3BB3">
        <w:rPr>
          <w:rFonts w:ascii="Palatino Linotype" w:eastAsiaTheme="minorHAnsi" w:hAnsi="Palatino Linotype" w:cs="MV Boli"/>
          <w:sz w:val="22"/>
          <w:szCs w:val="22"/>
          <w:lang w:val="es-ES" w:eastAsia="en-US"/>
        </w:rPr>
        <w:t xml:space="preserve">Objetivo: </w:t>
      </w:r>
      <w:r>
        <w:rPr>
          <w:rFonts w:ascii="Palatino Linotype" w:eastAsiaTheme="minorHAnsi" w:hAnsi="Palatino Linotype" w:cs="MV Boli"/>
          <w:sz w:val="22"/>
          <w:szCs w:val="22"/>
          <w:lang w:val="es-ES" w:eastAsia="en-US"/>
        </w:rPr>
        <w:t>Mejorar la habilidad lógica y lingüística, aumentar el léxico del alumno y mejorar su ortografía.</w:t>
      </w:r>
    </w:p>
    <w:p w:rsidR="00F85F1D" w:rsidRDefault="00F85F1D" w:rsidP="00F85F1D">
      <w:pPr>
        <w:rPr>
          <w:rFonts w:ascii="Palatino Linotype" w:eastAsiaTheme="minorHAnsi" w:hAnsi="Palatino Linotype" w:cs="MV Boli"/>
          <w:sz w:val="22"/>
          <w:szCs w:val="22"/>
          <w:lang w:val="es-ES" w:eastAsia="en-US"/>
        </w:rPr>
      </w:pPr>
      <w:r>
        <w:rPr>
          <w:rFonts w:ascii="Palatino Linotype" w:eastAsiaTheme="minorHAnsi" w:hAnsi="Palatino Linotype" w:cs="MV Boli"/>
          <w:sz w:val="22"/>
          <w:szCs w:val="22"/>
          <w:lang w:val="es-ES" w:eastAsia="en-US"/>
        </w:rPr>
        <w:t>Metodología: Cada alumno dispondrá del mismo modelo de tabla dada por el profesor. El profesor dirá una letra al azar y todos los alumnos deberán escribir una palabra que empiece con esa letr</w:t>
      </w:r>
      <w:bookmarkStart w:id="0" w:name="_GoBack"/>
      <w:bookmarkEnd w:id="0"/>
      <w:r>
        <w:rPr>
          <w:rFonts w:ascii="Palatino Linotype" w:eastAsiaTheme="minorHAnsi" w:hAnsi="Palatino Linotype" w:cs="MV Boli"/>
          <w:sz w:val="22"/>
          <w:szCs w:val="22"/>
          <w:lang w:val="es-ES" w:eastAsia="en-US"/>
        </w:rPr>
        <w:t>a, según lo que pida la celda de cada columna. Los alumnos pueden o no utilizar el móvil para este juego, según criterio del profesor.</w:t>
      </w:r>
    </w:p>
    <w:p w:rsidR="00F85F1D" w:rsidRDefault="00F85F1D" w:rsidP="00F85F1D">
      <w:pPr>
        <w:rPr>
          <w:rFonts w:ascii="Palatino Linotype" w:eastAsiaTheme="minorHAnsi" w:hAnsi="Palatino Linotype" w:cs="MV Boli"/>
          <w:sz w:val="22"/>
          <w:szCs w:val="22"/>
          <w:lang w:val="es-ES" w:eastAsia="en-US"/>
        </w:rPr>
      </w:pPr>
    </w:p>
    <w:p w:rsidR="00F85F1D" w:rsidRPr="00280446" w:rsidRDefault="00F85F1D" w:rsidP="00F85F1D">
      <w:pPr>
        <w:rPr>
          <w:rFonts w:ascii="Palatino Linotype" w:eastAsiaTheme="minorHAnsi" w:hAnsi="Palatino Linotype" w:cs="MV Boli"/>
          <w:sz w:val="22"/>
          <w:szCs w:val="22"/>
          <w:lang w:val="es-ES" w:eastAsia="en-US"/>
        </w:rPr>
      </w:pPr>
      <w:r>
        <w:rPr>
          <w:rFonts w:ascii="Palatino Linotype" w:eastAsiaTheme="minorHAnsi" w:hAnsi="Palatino Linotype" w:cs="MV Boli"/>
          <w:sz w:val="22"/>
          <w:szCs w:val="22"/>
          <w:lang w:val="es-ES" w:eastAsia="en-US"/>
        </w:rPr>
        <w:t>L</w:t>
      </w:r>
      <w:r>
        <w:rPr>
          <w:rFonts w:ascii="Palatino Linotype" w:eastAsiaTheme="minorHAnsi" w:hAnsi="Palatino Linotype" w:cs="MV Boli"/>
          <w:sz w:val="22"/>
          <w:szCs w:val="22"/>
          <w:lang w:val="es-ES" w:eastAsia="en-US"/>
        </w:rPr>
        <w:tab/>
        <w:t>Nombre abstracto</w:t>
      </w:r>
      <w:r>
        <w:rPr>
          <w:rFonts w:ascii="Palatino Linotype" w:eastAsiaTheme="minorHAnsi" w:hAnsi="Palatino Linotype" w:cs="MV Boli"/>
          <w:sz w:val="22"/>
          <w:szCs w:val="22"/>
          <w:lang w:val="es-ES" w:eastAsia="en-US"/>
        </w:rPr>
        <w:tab/>
      </w:r>
      <w:r>
        <w:rPr>
          <w:rFonts w:ascii="Palatino Linotype" w:eastAsiaTheme="minorHAnsi" w:hAnsi="Palatino Linotype" w:cs="MV Boli"/>
          <w:sz w:val="22"/>
          <w:szCs w:val="22"/>
          <w:lang w:val="es-ES" w:eastAsia="en-US"/>
        </w:rPr>
        <w:tab/>
        <w:t>Nombre colectivo</w:t>
      </w:r>
      <w:r>
        <w:rPr>
          <w:rFonts w:ascii="Palatino Linotype" w:eastAsiaTheme="minorHAnsi" w:hAnsi="Palatino Linotype" w:cs="MV Boli"/>
          <w:sz w:val="22"/>
          <w:szCs w:val="22"/>
          <w:lang w:val="es-ES" w:eastAsia="en-US"/>
        </w:rPr>
        <w:tab/>
      </w:r>
      <w:r>
        <w:rPr>
          <w:rFonts w:ascii="Palatino Linotype" w:eastAsiaTheme="minorHAnsi" w:hAnsi="Palatino Linotype" w:cs="MV Boli"/>
          <w:sz w:val="22"/>
          <w:szCs w:val="22"/>
          <w:lang w:val="es-ES" w:eastAsia="en-US"/>
        </w:rPr>
        <w:tab/>
        <w:t>Adjetivo</w:t>
      </w:r>
    </w:p>
    <w:p w:rsidR="00F85F1D" w:rsidRDefault="00F85F1D" w:rsidP="00F85F1D">
      <w:pPr>
        <w:rPr>
          <w:rFonts w:ascii="MV Boli" w:hAnsi="MV Boli" w:cs="MV Boli"/>
          <w:sz w:val="32"/>
          <w:szCs w:val="32"/>
          <w:lang w:val="es-ES"/>
        </w:rPr>
      </w:pPr>
      <w:r>
        <w:rPr>
          <w:rFonts w:ascii="MV Boli" w:hAnsi="MV Boli" w:cs="MV Boli"/>
          <w:sz w:val="32"/>
          <w:szCs w:val="32"/>
          <w:lang w:val="es-ES"/>
        </w:rPr>
        <w:t>A</w:t>
      </w:r>
      <w:proofErr w:type="gramStart"/>
      <w:r>
        <w:rPr>
          <w:rFonts w:ascii="MV Boli" w:hAnsi="MV Boli" w:cs="MV Boli"/>
          <w:sz w:val="32"/>
          <w:szCs w:val="32"/>
          <w:lang w:val="es-ES"/>
        </w:rPr>
        <w:tab/>
        <w:t xml:space="preserve">  amor</w:t>
      </w:r>
      <w:proofErr w:type="gramEnd"/>
      <w:r>
        <w:rPr>
          <w:rFonts w:ascii="MV Boli" w:hAnsi="MV Boli" w:cs="MV Boli"/>
          <w:sz w:val="32"/>
          <w:szCs w:val="32"/>
          <w:lang w:val="es-ES"/>
        </w:rPr>
        <w:tab/>
      </w:r>
      <w:r>
        <w:rPr>
          <w:rFonts w:ascii="MV Boli" w:hAnsi="MV Boli" w:cs="MV Boli"/>
          <w:sz w:val="32"/>
          <w:szCs w:val="32"/>
          <w:lang w:val="es-ES"/>
        </w:rPr>
        <w:tab/>
      </w:r>
      <w:r>
        <w:rPr>
          <w:rFonts w:ascii="MV Boli" w:hAnsi="MV Boli" w:cs="MV Boli"/>
          <w:sz w:val="32"/>
          <w:szCs w:val="32"/>
          <w:lang w:val="es-ES"/>
        </w:rPr>
        <w:tab/>
        <w:t xml:space="preserve">  alameda</w:t>
      </w:r>
      <w:r>
        <w:rPr>
          <w:rFonts w:ascii="MV Boli" w:hAnsi="MV Boli" w:cs="MV Boli"/>
          <w:sz w:val="32"/>
          <w:szCs w:val="32"/>
          <w:lang w:val="es-ES"/>
        </w:rPr>
        <w:tab/>
      </w:r>
      <w:r>
        <w:rPr>
          <w:rFonts w:ascii="MV Boli" w:hAnsi="MV Boli" w:cs="MV Boli"/>
          <w:sz w:val="32"/>
          <w:szCs w:val="32"/>
          <w:lang w:val="es-ES"/>
        </w:rPr>
        <w:tab/>
        <w:t>alto</w:t>
      </w:r>
    </w:p>
    <w:p w:rsidR="00F85F1D" w:rsidRPr="00225162" w:rsidRDefault="00F85F1D" w:rsidP="00F85F1D">
      <w:pPr>
        <w:rPr>
          <w:rFonts w:ascii="Palatino Linotype" w:hAnsi="Palatino Linotype" w:cs="MV Boli"/>
          <w:sz w:val="22"/>
          <w:szCs w:val="22"/>
          <w:lang w:val="es-ES"/>
        </w:rPr>
      </w:pPr>
      <w:r w:rsidRPr="00225162">
        <w:rPr>
          <w:rFonts w:ascii="Palatino Linotype" w:hAnsi="Palatino Linotype" w:cs="MV Boli"/>
          <w:sz w:val="22"/>
          <w:szCs w:val="22"/>
          <w:lang w:val="es-ES"/>
        </w:rPr>
        <w:t xml:space="preserve">Otra </w:t>
      </w:r>
      <w:r>
        <w:rPr>
          <w:rFonts w:ascii="Palatino Linotype" w:hAnsi="Palatino Linotype" w:cs="MV Boli"/>
          <w:sz w:val="22"/>
          <w:szCs w:val="22"/>
          <w:lang w:val="es-ES"/>
        </w:rPr>
        <w:t>dinámica es darles una tabla cada quince días y que la hagan en casa con o sin ayuda de sus padres y con la ayuda de las fuentes de información que ofrece Internet.</w:t>
      </w:r>
    </w:p>
    <w:p w:rsidR="00F85F1D" w:rsidRPr="00711154" w:rsidRDefault="00F85F1D" w:rsidP="00F85F1D">
      <w:pPr>
        <w:rPr>
          <w:rFonts w:ascii="Palatino Linotype" w:hAnsi="Palatino Linotype" w:cs="MV Boli"/>
          <w:sz w:val="32"/>
          <w:szCs w:val="32"/>
          <w:lang w:val="es-ES"/>
        </w:rPr>
      </w:pPr>
      <w:r>
        <w:rPr>
          <w:rFonts w:ascii="Palatino Linotype" w:hAnsi="Palatino Linotype" w:cs="MV Boli"/>
          <w:sz w:val="32"/>
          <w:szCs w:val="32"/>
          <w:lang w:val="es-ES"/>
        </w:rPr>
        <w:t>A tener en cuenta:</w:t>
      </w:r>
    </w:p>
    <w:p w:rsidR="00F85F1D" w:rsidRDefault="00F85F1D" w:rsidP="00F85F1D">
      <w:pPr>
        <w:rPr>
          <w:rFonts w:ascii="Palatino Linotype" w:hAnsi="Palatino Linotype" w:cs="MV Boli"/>
          <w:sz w:val="22"/>
          <w:szCs w:val="22"/>
          <w:lang w:val="es-ES"/>
        </w:rPr>
      </w:pPr>
      <w:r w:rsidRPr="00711154">
        <w:rPr>
          <w:rFonts w:ascii="Palatino Linotype" w:hAnsi="Palatino Linotype" w:cs="MV Boli"/>
          <w:sz w:val="22"/>
          <w:szCs w:val="22"/>
          <w:lang w:val="es-ES"/>
        </w:rPr>
        <w:t xml:space="preserve">Es recomendable </w:t>
      </w:r>
      <w:r>
        <w:rPr>
          <w:rFonts w:ascii="Palatino Linotype" w:hAnsi="Palatino Linotype" w:cs="MV Boli"/>
          <w:sz w:val="22"/>
          <w:szCs w:val="22"/>
          <w:lang w:val="es-ES"/>
        </w:rPr>
        <w:t>el uso del</w:t>
      </w:r>
      <w:r w:rsidRPr="00711154">
        <w:rPr>
          <w:rFonts w:ascii="Palatino Linotype" w:hAnsi="Palatino Linotype" w:cs="MV Boli"/>
          <w:sz w:val="22"/>
          <w:szCs w:val="22"/>
          <w:lang w:val="es-ES"/>
        </w:rPr>
        <w:t xml:space="preserve"> diccionario</w:t>
      </w:r>
      <w:r>
        <w:rPr>
          <w:rFonts w:ascii="Palatino Linotype" w:hAnsi="Palatino Linotype" w:cs="MV Boli"/>
          <w:sz w:val="22"/>
          <w:szCs w:val="22"/>
          <w:lang w:val="es-ES"/>
        </w:rPr>
        <w:t>. Los que utilizan móvil pueden consultar el Diccionario de la RAE.</w:t>
      </w:r>
    </w:p>
    <w:p w:rsidR="00F85F1D" w:rsidRPr="00B92CF7" w:rsidRDefault="00F85F1D" w:rsidP="00F85F1D">
      <w:pPr>
        <w:rPr>
          <w:rFonts w:ascii="Palatino Linotype" w:hAnsi="Palatino Linotype" w:cs="MV Boli"/>
          <w:i/>
          <w:color w:val="FF0000"/>
          <w:sz w:val="22"/>
          <w:szCs w:val="22"/>
          <w:lang w:val="es-ES"/>
        </w:rPr>
      </w:pPr>
      <w:r>
        <w:rPr>
          <w:rFonts w:ascii="Palatino Linotype" w:hAnsi="Palatino Linotype" w:cs="MV Boli"/>
          <w:sz w:val="22"/>
          <w:szCs w:val="22"/>
          <w:lang w:val="es-ES"/>
        </w:rPr>
        <w:t>Los dos primeros en terminar la ronda se recomienda que reciban un vale de 0,</w:t>
      </w:r>
      <w:proofErr w:type="gramStart"/>
      <w:r>
        <w:rPr>
          <w:rFonts w:ascii="Palatino Linotype" w:hAnsi="Palatino Linotype" w:cs="MV Boli"/>
          <w:sz w:val="22"/>
          <w:szCs w:val="22"/>
          <w:lang w:val="es-ES"/>
        </w:rPr>
        <w:t>10 .</w:t>
      </w:r>
      <w:proofErr w:type="gramEnd"/>
      <w:r>
        <w:rPr>
          <w:rFonts w:ascii="Palatino Linotype" w:hAnsi="Palatino Linotype" w:cs="MV Boli"/>
          <w:sz w:val="22"/>
          <w:szCs w:val="22"/>
          <w:lang w:val="es-ES"/>
        </w:rPr>
        <w:t xml:space="preserve"> Los tres siguientes, 0,05. </w:t>
      </w:r>
      <w:proofErr w:type="gramStart"/>
      <w:r w:rsidRPr="00B92CF7">
        <w:rPr>
          <w:rFonts w:ascii="Palatino Linotype" w:hAnsi="Palatino Linotype" w:cs="MV Boli"/>
          <w:i/>
          <w:color w:val="FF0000"/>
          <w:sz w:val="22"/>
          <w:szCs w:val="22"/>
          <w:lang w:val="es-ES"/>
        </w:rPr>
        <w:t>( En</w:t>
      </w:r>
      <w:proofErr w:type="gramEnd"/>
      <w:r>
        <w:rPr>
          <w:rFonts w:ascii="Palatino Linotype" w:hAnsi="Palatino Linotype" w:cs="MV Boli"/>
          <w:i/>
          <w:color w:val="FF0000"/>
          <w:sz w:val="22"/>
          <w:szCs w:val="22"/>
          <w:lang w:val="es-ES"/>
        </w:rPr>
        <w:t xml:space="preserve"> el</w:t>
      </w:r>
      <w:r w:rsidRPr="00B92CF7">
        <w:rPr>
          <w:rFonts w:ascii="Palatino Linotype" w:hAnsi="Palatino Linotype" w:cs="MV Boli"/>
          <w:i/>
          <w:color w:val="FF0000"/>
          <w:sz w:val="22"/>
          <w:szCs w:val="22"/>
          <w:lang w:val="es-ES"/>
        </w:rPr>
        <w:t xml:space="preserve"> caso de que se use el sistema de puntos expuesto en uno de mis artículos.)</w:t>
      </w:r>
    </w:p>
    <w:p w:rsidR="00F85F1D" w:rsidRDefault="00F85F1D" w:rsidP="00F85F1D">
      <w:pPr>
        <w:rPr>
          <w:rFonts w:ascii="Palatino Linotype" w:hAnsi="Palatino Linotype" w:cs="MV Boli"/>
          <w:sz w:val="22"/>
          <w:szCs w:val="22"/>
          <w:lang w:val="es-ES"/>
        </w:rPr>
      </w:pPr>
      <w:r>
        <w:rPr>
          <w:rFonts w:ascii="Palatino Linotype" w:hAnsi="Palatino Linotype" w:cs="MV Boli"/>
          <w:sz w:val="22"/>
          <w:szCs w:val="22"/>
          <w:lang w:val="es-ES"/>
        </w:rPr>
        <w:t>Las hojas son desechables y sólo es cuestión de conservar originales e ir fotocopiando.</w:t>
      </w:r>
    </w:p>
    <w:p w:rsidR="00F85F1D" w:rsidRDefault="00F85F1D" w:rsidP="00F85F1D">
      <w:pPr>
        <w:rPr>
          <w:rFonts w:ascii="Palatino Linotype" w:hAnsi="Palatino Linotype" w:cs="MV Boli"/>
          <w:sz w:val="22"/>
          <w:szCs w:val="22"/>
          <w:lang w:val="es-ES"/>
        </w:rPr>
      </w:pPr>
      <w:r>
        <w:rPr>
          <w:rFonts w:ascii="Palatino Linotype" w:hAnsi="Palatino Linotype" w:cs="MV Boli"/>
          <w:sz w:val="22"/>
          <w:szCs w:val="22"/>
          <w:lang w:val="es-ES"/>
        </w:rPr>
        <w:t>Se adjunta una tabla en blanco para que los alumnos puedan hacer su propia tabla, siendo la más original la que se quedará también como uno más de los 20 modelos que hay.</w:t>
      </w:r>
    </w:p>
    <w:p w:rsidR="00F85F1D" w:rsidRPr="00711154" w:rsidRDefault="00F85F1D" w:rsidP="00F85F1D">
      <w:pPr>
        <w:rPr>
          <w:rFonts w:ascii="Palatino Linotype" w:hAnsi="Palatino Linotype" w:cs="MV Boli"/>
          <w:sz w:val="22"/>
          <w:szCs w:val="22"/>
          <w:lang w:val="es-ES"/>
        </w:rPr>
      </w:pPr>
      <w:r>
        <w:rPr>
          <w:rFonts w:ascii="Palatino Linotype" w:hAnsi="Palatino Linotype" w:cs="MV Boli"/>
          <w:sz w:val="22"/>
          <w:szCs w:val="22"/>
          <w:lang w:val="es-ES"/>
        </w:rPr>
        <w:t>Cada tabla tiene un solucionario orientativo para el profesor.</w:t>
      </w:r>
    </w:p>
    <w:p w:rsidR="003C4F2F" w:rsidRDefault="003C4F2F"/>
    <w:sectPr w:rsidR="003C4F2F" w:rsidSect="00F85F1D">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1D"/>
    <w:rsid w:val="003C4F2F"/>
    <w:rsid w:val="00F85F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CBC7"/>
  <w15:chartTrackingRefBased/>
  <w15:docId w15:val="{F7BB7763-41C0-4451-AE1B-1B8EBC23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F1D"/>
    <w:pPr>
      <w:spacing w:after="0" w:line="240" w:lineRule="auto"/>
    </w:pPr>
    <w:rPr>
      <w:rFonts w:ascii="Times New Roman" w:eastAsia="Times New Roman" w:hAnsi="Times New Roman" w:cs="Times New Roman"/>
      <w:sz w:val="24"/>
      <w:szCs w:val="24"/>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219</Words>
  <Characters>1207</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 Arce</dc:creator>
  <cp:keywords/>
  <dc:description/>
  <cp:lastModifiedBy>Merce Arce</cp:lastModifiedBy>
  <cp:revision>1</cp:revision>
  <dcterms:created xsi:type="dcterms:W3CDTF">2018-08-26T15:33:00Z</dcterms:created>
  <dcterms:modified xsi:type="dcterms:W3CDTF">2018-08-26T15:40:00Z</dcterms:modified>
</cp:coreProperties>
</file>